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A9AC" w14:textId="77777777" w:rsidR="00492AA9" w:rsidRPr="00492AA9" w:rsidRDefault="00492AA9" w:rsidP="00492AA9">
      <w:pPr>
        <w:rPr>
          <w:b/>
          <w:bCs/>
        </w:rPr>
      </w:pPr>
      <w:r w:rsidRPr="00492AA9">
        <w:rPr>
          <w:b/>
          <w:bCs/>
        </w:rPr>
        <w:t>ANJA-annosjakelu – somejulkaisut apteekeille</w:t>
      </w:r>
    </w:p>
    <w:p w14:paraId="32391117" w14:textId="3810CAC3" w:rsidR="00492AA9" w:rsidRDefault="00492AA9" w:rsidP="00492AA9">
      <w:r>
        <w:t>_ _</w:t>
      </w:r>
    </w:p>
    <w:p w14:paraId="2AA95E0F" w14:textId="37099DD0" w:rsidR="00492AA9" w:rsidRDefault="00492AA9" w:rsidP="00492AA9">
      <w:r>
        <w:t xml:space="preserve">Huolettomampi arki </w:t>
      </w:r>
      <w:r>
        <w:rPr>
          <w:rFonts w:ascii="Segoe UI Emoji" w:hAnsi="Segoe UI Emoji" w:cs="Segoe UI Emoji"/>
        </w:rPr>
        <w:t xml:space="preserve">💊 </w:t>
      </w:r>
      <w:r>
        <w:t xml:space="preserve">Muistitko ottaa lääkkeesi? </w:t>
      </w:r>
    </w:p>
    <w:p w14:paraId="3E8A2164" w14:textId="77777777" w:rsidR="00492AA9" w:rsidRDefault="00492AA9" w:rsidP="00492AA9">
      <w:r>
        <w:t>ANJA-annosjakelu tekee lääkehoidosta arjessa helpompaa ja turvallisempaa.</w:t>
      </w:r>
    </w:p>
    <w:p w14:paraId="783913E1" w14:textId="1EFA4130" w:rsidR="00492AA9" w:rsidRDefault="00492AA9" w:rsidP="00492AA9">
      <w:r>
        <w:t>Saat säännöllisesti käytettävät lääkkeet ja vitamiinit valmiiksi annosteltuina kerta-annospusseissa – oikea lääke, oikeaan aikaan. Tämä luotettava annosjakelupalvelu lisää lääkitysturvallisuutta ja tuo huolettomuutta arkeen.</w:t>
      </w:r>
      <w:r w:rsidR="00BD01F1">
        <w:t xml:space="preserve"> </w:t>
      </w:r>
      <w:r>
        <w:t>Kysy lisää apteekin henkilökunnalta</w:t>
      </w:r>
      <w:r w:rsidR="00BD01F1">
        <w:t>.</w:t>
      </w:r>
    </w:p>
    <w:p w14:paraId="1ED9D8EC" w14:textId="01A38703" w:rsidR="00492AA9" w:rsidRDefault="00492AA9" w:rsidP="00492AA9">
      <w:r>
        <w:t xml:space="preserve">#ANJA #annosjakelu #apteekki #apteekkiauttaa #lääkitysturvallisuus #huoletonarki </w:t>
      </w:r>
    </w:p>
    <w:p w14:paraId="2A84AC10" w14:textId="3EC9BE7F" w:rsidR="00492AA9" w:rsidRDefault="00492AA9" w:rsidP="00492AA9">
      <w:r>
        <w:t>_ _</w:t>
      </w:r>
    </w:p>
    <w:p w14:paraId="1834A0FF" w14:textId="77777777" w:rsidR="00BD01F1" w:rsidRDefault="00BD01F1" w:rsidP="00BD01F1">
      <w:r>
        <w:t xml:space="preserve">Tukea muistamiseen </w:t>
      </w:r>
      <w:r>
        <w:rPr>
          <w:rFonts w:ascii="Segoe UI Emoji" w:hAnsi="Segoe UI Emoji" w:cs="Segoe UI Emoji"/>
        </w:rPr>
        <w:t xml:space="preserve">💊✨ </w:t>
      </w:r>
      <w:r>
        <w:t xml:space="preserve">Otinko lääkkeeni jo? </w:t>
      </w:r>
    </w:p>
    <w:p w14:paraId="36110CD0" w14:textId="77777777" w:rsidR="00BD01F1" w:rsidRDefault="00BD01F1" w:rsidP="00BD01F1">
      <w:r>
        <w:t xml:space="preserve">ANJA-annosjakelu auttaa muistamaan. </w:t>
      </w:r>
    </w:p>
    <w:p w14:paraId="7C36CAB4" w14:textId="4DF0C95A" w:rsidR="00BD01F1" w:rsidRDefault="00BD01F1" w:rsidP="00BD01F1">
      <w:r>
        <w:t>Kun lääkkeet tulevat valmiiksi kerta-annospusseissa, ei tarvitse arvailla. Selkeät merkinnät ja säännöllinen toimitus tekevät arjesta sujuvampaa. Luotettava annosjakelupalvelu tuo mielenrauhaa. Kysy lisää apteekin henkilökunnalta.</w:t>
      </w:r>
    </w:p>
    <w:p w14:paraId="5D0B5D77" w14:textId="77777777" w:rsidR="00BD01F1" w:rsidRDefault="00BD01F1" w:rsidP="00BD01F1">
      <w:r>
        <w:t xml:space="preserve">#ANJA #annosjakelu #apteekki #apteekkiauttaa #muistintuki </w:t>
      </w:r>
    </w:p>
    <w:p w14:paraId="70B2D8D0" w14:textId="77B09AA3" w:rsidR="00BD01F1" w:rsidRDefault="00BD01F1" w:rsidP="00492AA9">
      <w:r>
        <w:t>_ _</w:t>
      </w:r>
    </w:p>
    <w:p w14:paraId="54994285" w14:textId="5CE7F548" w:rsidR="00492AA9" w:rsidRDefault="00BD01F1" w:rsidP="00492AA9">
      <w:r>
        <w:t xml:space="preserve">Useita lääkkeitä päivässä? </w:t>
      </w:r>
      <w:r>
        <w:rPr>
          <w:rFonts w:ascii="Segoe UI Emoji" w:hAnsi="Segoe UI Emoji" w:cs="Segoe UI Emoji"/>
        </w:rPr>
        <w:t xml:space="preserve">🙌 </w:t>
      </w:r>
      <w:r w:rsidR="00492AA9">
        <w:t>Selkeyttä useaan lääkkeeseen</w:t>
      </w:r>
      <w:r>
        <w:t xml:space="preserve"> annosjakelun avulla</w:t>
      </w:r>
    </w:p>
    <w:p w14:paraId="75354EFC" w14:textId="51962ABD" w:rsidR="00492AA9" w:rsidRDefault="00492AA9" w:rsidP="00492AA9">
      <w:r>
        <w:t>ANJA-annosjakelun avulla kokonaisuus pysyy hallinnassa.</w:t>
      </w:r>
      <w:r w:rsidR="00BD01F1">
        <w:t xml:space="preserve"> </w:t>
      </w:r>
      <w:r>
        <w:t>Jokainen annospussi on selkeästi merkitty päivämäärällä ja ottoajalla, ja lääkitys on farmaseutin tarkistama. Luotettava annosjakelupalvelu vähentää virheitä ja helpottaa arkea myös läheisille.</w:t>
      </w:r>
      <w:r w:rsidR="00BD01F1">
        <w:t xml:space="preserve"> K</w:t>
      </w:r>
      <w:r>
        <w:t>ysy lisää apteekin henkilökunnalta</w:t>
      </w:r>
      <w:r w:rsidR="00BD01F1">
        <w:t>.</w:t>
      </w:r>
    </w:p>
    <w:p w14:paraId="1805779F" w14:textId="77777777" w:rsidR="00492AA9" w:rsidRDefault="00492AA9" w:rsidP="00492AA9">
      <w:r>
        <w:t xml:space="preserve">#ANJA #annosjakelupalvelu #apteekki #apteekkiauttaa #turvallinenlääkitys </w:t>
      </w:r>
      <w:r>
        <w:rPr>
          <w:rFonts w:ascii="Segoe UI Emoji" w:hAnsi="Segoe UI Emoji" w:cs="Segoe UI Emoji"/>
        </w:rPr>
        <w:t>💊✨</w:t>
      </w:r>
    </w:p>
    <w:p w14:paraId="2A0FEBA6" w14:textId="2392706A" w:rsidR="00492AA9" w:rsidRDefault="00BD01F1" w:rsidP="00492AA9">
      <w:r>
        <w:t xml:space="preserve">_ </w:t>
      </w:r>
      <w:r w:rsidR="00492AA9">
        <w:t xml:space="preserve"> _</w:t>
      </w:r>
    </w:p>
    <w:p w14:paraId="49A261C4" w14:textId="083B28B1" w:rsidR="00492AA9" w:rsidRDefault="00492AA9" w:rsidP="00492AA9">
      <w:r>
        <w:t xml:space="preserve">Helppoutta sinulle ja läheiselle </w:t>
      </w:r>
      <w:r>
        <w:rPr>
          <w:rFonts w:ascii="Segoe UI Emoji" w:hAnsi="Segoe UI Emoji" w:cs="Segoe UI Emoji"/>
        </w:rPr>
        <w:t>💙</w:t>
      </w:r>
      <w:r>
        <w:t xml:space="preserve"> Autatko läheistäsi lääkkeiden kanssa?</w:t>
      </w:r>
    </w:p>
    <w:p w14:paraId="50A25317" w14:textId="1FA9690E" w:rsidR="00492AA9" w:rsidRDefault="00492AA9" w:rsidP="00492AA9">
      <w:r>
        <w:t>ANJA-annosjakelu helpottaa arkea.</w:t>
      </w:r>
      <w:r w:rsidR="00BD01F1">
        <w:t xml:space="preserve"> </w:t>
      </w:r>
      <w:r>
        <w:t>Valmiiksi annostellut lääkkeet vähentävät väärinkäsityksiä ja säästävät aikaa. Tämä luotettava annosjakelupalvelu tukee sekä käyttäjää että läheistä.</w:t>
      </w:r>
      <w:r w:rsidR="00BD01F1">
        <w:t xml:space="preserve"> </w:t>
      </w:r>
      <w:r>
        <w:t>Kysy lisää apteekin henkilökunnalta</w:t>
      </w:r>
      <w:r w:rsidR="00BD01F1">
        <w:t>.</w:t>
      </w:r>
    </w:p>
    <w:p w14:paraId="7E5A8852" w14:textId="40CBCB86" w:rsidR="00492AA9" w:rsidRDefault="00492AA9" w:rsidP="00492AA9">
      <w:r>
        <w:t>#ANJA #annosjakelu #apteekki #apteekkiauttaa #</w:t>
      </w:r>
      <w:r w:rsidR="00BD01F1">
        <w:t>annosjakelu</w:t>
      </w:r>
      <w:r>
        <w:t xml:space="preserve"> </w:t>
      </w:r>
    </w:p>
    <w:p w14:paraId="722CB25D" w14:textId="18792135" w:rsidR="00492AA9" w:rsidRDefault="00492AA9" w:rsidP="00492AA9">
      <w:r>
        <w:t>_ _</w:t>
      </w:r>
    </w:p>
    <w:p w14:paraId="28F59673" w14:textId="113BA8A5" w:rsidR="00492AA9" w:rsidRDefault="00492AA9" w:rsidP="00492AA9">
      <w:r>
        <w:t xml:space="preserve">Lähipalvelu apteekistasi </w:t>
      </w:r>
      <w:r w:rsidR="00BD01F1">
        <w:rPr>
          <w:rFonts w:ascii="Segoe UI Emoji" w:hAnsi="Segoe UI Emoji" w:cs="Segoe UI Emoji"/>
        </w:rPr>
        <w:t>🏡</w:t>
      </w:r>
      <w:r w:rsidR="00BD01F1">
        <w:t xml:space="preserve">  </w:t>
      </w:r>
      <w:r>
        <w:t xml:space="preserve">Haluatko varmuutta lääkehoitoon? </w:t>
      </w:r>
    </w:p>
    <w:p w14:paraId="0A884277" w14:textId="2786E152" w:rsidR="00492AA9" w:rsidRDefault="00492AA9" w:rsidP="00492AA9">
      <w:r>
        <w:t>ANJA-annosjakelu on saatavilla omasta apteekistasi.</w:t>
      </w:r>
      <w:r w:rsidR="00BD01F1">
        <w:t xml:space="preserve"> </w:t>
      </w:r>
      <w:r>
        <w:t>Apteekki huolehtii lääkityksen tarkistuksesta ja reseptien uusimisesta, ja saat lääkkeet selkeissä annospusseissa. Luotettava annosjakelupalvelu tuo turvaa arkeen.</w:t>
      </w:r>
      <w:r w:rsidR="00BD01F1">
        <w:t xml:space="preserve"> </w:t>
      </w:r>
      <w:r>
        <w:t>Kysy lisää apteekin henkilökunnalta</w:t>
      </w:r>
      <w:r w:rsidR="00BD01F1">
        <w:t>.</w:t>
      </w:r>
    </w:p>
    <w:p w14:paraId="3DA77EB3" w14:textId="7C7EC101" w:rsidR="004E1620" w:rsidRDefault="00492AA9" w:rsidP="00492AA9">
      <w:r>
        <w:t xml:space="preserve">#ANJA #annosjakelu #apteekki #apteekkiauttaa #apteekkipalvelut </w:t>
      </w:r>
    </w:p>
    <w:sectPr w:rsidR="004E1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A9"/>
    <w:rsid w:val="00001EB4"/>
    <w:rsid w:val="001D4309"/>
    <w:rsid w:val="00492AA9"/>
    <w:rsid w:val="004E1620"/>
    <w:rsid w:val="005B27B7"/>
    <w:rsid w:val="00683E65"/>
    <w:rsid w:val="0083450F"/>
    <w:rsid w:val="00917406"/>
    <w:rsid w:val="00A30AEC"/>
    <w:rsid w:val="00BD01F1"/>
    <w:rsid w:val="00C0324E"/>
    <w:rsid w:val="00E13D3D"/>
    <w:rsid w:val="00E1571A"/>
    <w:rsid w:val="00E66457"/>
    <w:rsid w:val="00EC43A8"/>
    <w:rsid w:val="00F53D1F"/>
    <w:rsid w:val="144FDE84"/>
    <w:rsid w:val="298BD8DD"/>
    <w:rsid w:val="5123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A533"/>
  <w15:chartTrackingRefBased/>
  <w15:docId w15:val="{A5D18744-92F5-48D6-B52B-C29B2C46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A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A6556D82B654EAB5515102182BF94" ma:contentTypeVersion="17" ma:contentTypeDescription="Create a new document." ma:contentTypeScope="" ma:versionID="ce502218e35e4ad43fb111ff9b77d886">
  <xsd:schema xmlns:xsd="http://www.w3.org/2001/XMLSchema" xmlns:xs="http://www.w3.org/2001/XMLSchema" xmlns:p="http://schemas.microsoft.com/office/2006/metadata/properties" xmlns:ns2="adaf405e-4af3-469d-bc9d-e8e2f10b4dee" xmlns:ns3="457c6574-e5cc-4d27-ad59-af2e5aff3534" targetNamespace="http://schemas.microsoft.com/office/2006/metadata/properties" ma:root="true" ma:fieldsID="1e86cafd435b656c3a8cd039b2200df8" ns2:_="" ns3:_="">
    <xsd:import namespace="adaf405e-4af3-469d-bc9d-e8e2f10b4dee"/>
    <xsd:import namespace="457c6574-e5cc-4d27-ad59-af2e5aff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x0032_024" minOccurs="0"/>
                <xsd:element ref="ns2:Uudelleenajojenkustannukset202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f405e-4af3-469d-bc9d-e8e2f10b4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4142fdb-961f-4007-b9e7-5dbffca55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4" ma:index="23" nillable="true" ma:displayName="2024" ma:format="Dropdown" ma:internalName="_x0032_024">
      <xsd:simpleType>
        <xsd:restriction base="dms:Text">
          <xsd:maxLength value="255"/>
        </xsd:restriction>
      </xsd:simpleType>
    </xsd:element>
    <xsd:element name="Uudelleenajojenkustannukset2026" ma:index="24" nillable="true" ma:displayName="Uudelleen ajojen kustannukset 2026" ma:format="Dropdown" ma:internalName="Uudelleenajojenkustannukset2026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c6574-e5cc-4d27-ad59-af2e5aff35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a497fd-5775-4ffa-9207-a5dbfc178913}" ma:internalName="TaxCatchAll" ma:showField="CatchAllData" ma:web="457c6574-e5cc-4d27-ad59-af2e5aff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7c6574-e5cc-4d27-ad59-af2e5aff3534" xsi:nil="true"/>
    <lcf76f155ced4ddcb4097134ff3c332f xmlns="adaf405e-4af3-469d-bc9d-e8e2f10b4dee">
      <Terms xmlns="http://schemas.microsoft.com/office/infopath/2007/PartnerControls"/>
    </lcf76f155ced4ddcb4097134ff3c332f>
    <_x0032_024 xmlns="adaf405e-4af3-469d-bc9d-e8e2f10b4dee" xsi:nil="true"/>
    <Uudelleenajojenkustannukset2026 xmlns="adaf405e-4af3-469d-bc9d-e8e2f10b4dee" xsi:nil="true"/>
  </documentManagement>
</p:properties>
</file>

<file path=customXml/itemProps1.xml><?xml version="1.0" encoding="utf-8"?>
<ds:datastoreItem xmlns:ds="http://schemas.openxmlformats.org/officeDocument/2006/customXml" ds:itemID="{47ADE348-63AF-40C1-8A4D-193B0ECBD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f405e-4af3-469d-bc9d-e8e2f10b4dee"/>
    <ds:schemaRef ds:uri="457c6574-e5cc-4d27-ad59-af2e5aff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89081-9315-43F2-B009-EA7C204C1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683D8-C74A-4F6F-94F0-FD51772883C8}">
  <ds:schemaRefs>
    <ds:schemaRef ds:uri="http://schemas.microsoft.com/office/2006/metadata/properties"/>
    <ds:schemaRef ds:uri="http://schemas.microsoft.com/office/infopath/2007/PartnerControls"/>
    <ds:schemaRef ds:uri="457c6574-e5cc-4d27-ad59-af2e5aff3534"/>
    <ds:schemaRef ds:uri="adaf405e-4af3-469d-bc9d-e8e2f10b4dee"/>
  </ds:schemaRefs>
</ds:datastoreItem>
</file>

<file path=docMetadata/LabelInfo.xml><?xml version="1.0" encoding="utf-8"?>
<clbl:labelList xmlns:clbl="http://schemas.microsoft.com/office/2020/mipLabelMetadata">
  <clbl:label id="{118af885-8ddc-4378-9c51-68bafd6ab11c}" enabled="1" method="Standard" siteId="{cfb694d1-e04b-4bb5-a2b5-9b4f232dce8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310</Words>
  <Characters>1773</Characters>
  <Application>Microsoft Office Word</Application>
  <DocSecurity>4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Wallström</dc:creator>
  <cp:keywords/>
  <dc:description/>
  <cp:lastModifiedBy>Tanja Wallström</cp:lastModifiedBy>
  <cp:revision>5</cp:revision>
  <dcterms:created xsi:type="dcterms:W3CDTF">2026-04-15T23:19:00Z</dcterms:created>
  <dcterms:modified xsi:type="dcterms:W3CDTF">2026-05-12T12:19:00Z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0x010100460A6556D82B654EAB5515102182BF94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